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55"/>
        <w:gridCol w:w="6712"/>
      </w:tblGrid>
      <w:tr w:rsidR="001B70FF" w:rsidRPr="00803C65" w:rsidTr="00F66760">
        <w:trPr>
          <w:trHeight w:val="1033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1B70FF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T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ożsamość administratora</w:t>
            </w:r>
          </w:p>
        </w:tc>
        <w:tc>
          <w:tcPr>
            <w:tcW w:w="6712" w:type="dxa"/>
            <w:vAlign w:val="center"/>
          </w:tcPr>
          <w:p w:rsidR="00261C41" w:rsidRPr="00F66760" w:rsidRDefault="00781601" w:rsidP="009D1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Miejskie Przedsiębiorstwo Realizacji Inwestycji sp. z o.o., </w:t>
            </w:r>
            <w:r w:rsidR="00225001">
              <w:rPr>
                <w:rFonts w:cstheme="minorHAnsi"/>
                <w:sz w:val="24"/>
                <w:szCs w:val="24"/>
              </w:rPr>
              <w:br/>
            </w:r>
            <w:r w:rsidRPr="00F66760">
              <w:rPr>
                <w:rFonts w:cstheme="minorHAnsi"/>
                <w:sz w:val="24"/>
                <w:szCs w:val="24"/>
              </w:rPr>
              <w:t>ul. Wybrzeże Gdyńskie 27, 01-531 Warszawa</w:t>
            </w:r>
            <w:r w:rsidR="00467EEC" w:rsidRPr="00F6676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B70FF" w:rsidRPr="00803C65" w:rsidTr="00F66760">
        <w:trPr>
          <w:trHeight w:val="1982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660DAC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D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ane kontaktowe</w:t>
            </w:r>
          </w:p>
          <w:p w:rsidR="001B70FF" w:rsidRPr="00F66760" w:rsidRDefault="00660DAC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 xml:space="preserve"> inspektora ochrony danych</w:t>
            </w:r>
          </w:p>
        </w:tc>
        <w:tc>
          <w:tcPr>
            <w:tcW w:w="6712" w:type="dxa"/>
            <w:vAlign w:val="center"/>
          </w:tcPr>
          <w:p w:rsidR="00CD0269" w:rsidRPr="00F66760" w:rsidRDefault="00CD0269" w:rsidP="009D1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Z </w:t>
            </w:r>
            <w:r w:rsidR="00467EEC" w:rsidRPr="00F66760">
              <w:rPr>
                <w:rFonts w:cstheme="minorHAnsi"/>
                <w:sz w:val="24"/>
                <w:szCs w:val="24"/>
              </w:rPr>
              <w:t>i</w:t>
            </w:r>
            <w:r w:rsidRPr="00F66760">
              <w:rPr>
                <w:rFonts w:cstheme="minorHAnsi"/>
                <w:sz w:val="24"/>
                <w:szCs w:val="24"/>
              </w:rPr>
              <w:t xml:space="preserve">nspektorem </w:t>
            </w:r>
            <w:r w:rsidR="00467EEC" w:rsidRPr="00F66760">
              <w:rPr>
                <w:rFonts w:cstheme="minorHAnsi"/>
                <w:sz w:val="24"/>
                <w:szCs w:val="24"/>
              </w:rPr>
              <w:t>o</w:t>
            </w:r>
            <w:r w:rsidRPr="00F66760">
              <w:rPr>
                <w:rFonts w:cstheme="minorHAnsi"/>
                <w:sz w:val="24"/>
                <w:szCs w:val="24"/>
              </w:rPr>
              <w:t>chrony danych można się skontaktować:</w:t>
            </w:r>
          </w:p>
          <w:p w:rsidR="00781601" w:rsidRPr="00F66760" w:rsidRDefault="00115ACA" w:rsidP="009D1FF0">
            <w:pPr>
              <w:pStyle w:val="Akapitzlist"/>
              <w:numPr>
                <w:ilvl w:val="0"/>
                <w:numId w:val="3"/>
              </w:numPr>
              <w:spacing w:line="360" w:lineRule="auto"/>
              <w:ind w:left="572" w:hanging="283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l</w:t>
            </w:r>
            <w:r w:rsidR="00467EEC" w:rsidRPr="00F66760">
              <w:rPr>
                <w:rFonts w:cstheme="minorHAnsi"/>
                <w:sz w:val="24"/>
                <w:szCs w:val="24"/>
              </w:rPr>
              <w:t xml:space="preserve">istownie na </w:t>
            </w:r>
            <w:r w:rsidR="00CD0269" w:rsidRPr="00F66760">
              <w:rPr>
                <w:rFonts w:cstheme="minorHAnsi"/>
                <w:sz w:val="24"/>
                <w:szCs w:val="24"/>
              </w:rPr>
              <w:t xml:space="preserve">adres: </w:t>
            </w:r>
            <w:r w:rsidR="00781601" w:rsidRPr="00F66760">
              <w:rPr>
                <w:rFonts w:cstheme="minorHAnsi"/>
                <w:sz w:val="24"/>
                <w:szCs w:val="24"/>
              </w:rPr>
              <w:t xml:space="preserve">ul. Wybrzeże Gdyńskie 27, </w:t>
            </w:r>
            <w:r w:rsidR="00225001">
              <w:rPr>
                <w:rFonts w:cstheme="minorHAnsi"/>
                <w:sz w:val="24"/>
                <w:szCs w:val="24"/>
              </w:rPr>
              <w:br/>
            </w:r>
            <w:r w:rsidR="00781601" w:rsidRPr="00F66760">
              <w:rPr>
                <w:rFonts w:cstheme="minorHAnsi"/>
                <w:sz w:val="24"/>
                <w:szCs w:val="24"/>
              </w:rPr>
              <w:t>01-531 Warszawa,</w:t>
            </w:r>
          </w:p>
          <w:p w:rsidR="00CD0269" w:rsidRPr="00F66760" w:rsidRDefault="00115ACA" w:rsidP="00781601">
            <w:pPr>
              <w:pStyle w:val="Akapitzlist"/>
              <w:numPr>
                <w:ilvl w:val="0"/>
                <w:numId w:val="3"/>
              </w:numPr>
              <w:spacing w:line="360" w:lineRule="auto"/>
              <w:ind w:left="572" w:hanging="283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drogą elektroniczną</w:t>
            </w:r>
            <w:r w:rsidR="00CD0269" w:rsidRPr="00F66760">
              <w:rPr>
                <w:rFonts w:cstheme="minorHAnsi"/>
                <w:sz w:val="24"/>
                <w:szCs w:val="24"/>
              </w:rPr>
              <w:t xml:space="preserve"> na adres: </w:t>
            </w:r>
            <w:r w:rsidR="00781601" w:rsidRPr="00F66760">
              <w:rPr>
                <w:rStyle w:val="Hipercze"/>
                <w:rFonts w:cstheme="minorHAnsi"/>
                <w:sz w:val="24"/>
                <w:szCs w:val="24"/>
              </w:rPr>
              <w:t>iod@mpri.pl</w:t>
            </w:r>
          </w:p>
        </w:tc>
      </w:tr>
      <w:tr w:rsidR="001B70FF" w:rsidRPr="00803C65" w:rsidTr="00F66760">
        <w:trPr>
          <w:trHeight w:val="1543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1B70FF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C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ele przetwarzania</w:t>
            </w:r>
          </w:p>
        </w:tc>
        <w:tc>
          <w:tcPr>
            <w:tcW w:w="6712" w:type="dxa"/>
            <w:vAlign w:val="center"/>
          </w:tcPr>
          <w:p w:rsidR="00261C41" w:rsidRPr="00F66760" w:rsidRDefault="00CD0269" w:rsidP="009D1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Pani/Pana dane </w:t>
            </w:r>
            <w:r w:rsidR="00793044" w:rsidRPr="00F66760">
              <w:rPr>
                <w:rFonts w:cstheme="minorHAnsi"/>
                <w:sz w:val="24"/>
                <w:szCs w:val="24"/>
              </w:rPr>
              <w:t>będą</w:t>
            </w:r>
            <w:r w:rsidRPr="00F66760">
              <w:rPr>
                <w:rFonts w:cstheme="minorHAnsi"/>
                <w:sz w:val="24"/>
                <w:szCs w:val="24"/>
              </w:rPr>
              <w:t xml:space="preserve"> przetwarzane w celu</w:t>
            </w:r>
            <w:r w:rsidR="00AA7EF0" w:rsidRPr="00F66760">
              <w:rPr>
                <w:rFonts w:cstheme="minorHAnsi"/>
                <w:sz w:val="24"/>
                <w:szCs w:val="24"/>
              </w:rPr>
              <w:t>:</w:t>
            </w:r>
          </w:p>
          <w:p w:rsidR="00AA7EF0" w:rsidRPr="00F66760" w:rsidRDefault="00B16837" w:rsidP="009D1FF0">
            <w:pPr>
              <w:pStyle w:val="Akapitzlist"/>
              <w:numPr>
                <w:ilvl w:val="0"/>
                <w:numId w:val="13"/>
              </w:numPr>
              <w:spacing w:line="360" w:lineRule="auto"/>
              <w:ind w:left="459" w:hanging="141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realizacji wniosku o </w:t>
            </w:r>
            <w:r w:rsidR="0079109C" w:rsidRPr="00F66760">
              <w:rPr>
                <w:rFonts w:cstheme="minorHAnsi"/>
                <w:sz w:val="24"/>
                <w:szCs w:val="24"/>
              </w:rPr>
              <w:t>zapewnienie dostępności</w:t>
            </w:r>
            <w:r w:rsidR="00781601" w:rsidRPr="00F66760">
              <w:rPr>
                <w:rFonts w:cstheme="minorHAnsi"/>
                <w:sz w:val="24"/>
                <w:szCs w:val="24"/>
              </w:rPr>
              <w:t>,</w:t>
            </w:r>
          </w:p>
          <w:p w:rsidR="00E84CC5" w:rsidRPr="00F66760" w:rsidRDefault="00915FAB" w:rsidP="009D1FF0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360" w:lineRule="auto"/>
              <w:ind w:left="466" w:hanging="141"/>
              <w:textAlignment w:val="baseline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archiwizacji dokumentacji</w:t>
            </w:r>
            <w:r w:rsidR="00781601" w:rsidRPr="00F6676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F046BA" w:rsidRPr="00803C65" w:rsidTr="00BC5657">
        <w:tc>
          <w:tcPr>
            <w:tcW w:w="2355" w:type="dxa"/>
            <w:shd w:val="clear" w:color="auto" w:fill="D9E2F3" w:themeFill="accent1" w:themeFillTint="33"/>
            <w:vAlign w:val="center"/>
          </w:tcPr>
          <w:p w:rsidR="00F046BA" w:rsidRPr="00F66760" w:rsidRDefault="00F046BA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Podstawa prawna przetwarzania</w:t>
            </w:r>
          </w:p>
        </w:tc>
        <w:tc>
          <w:tcPr>
            <w:tcW w:w="6712" w:type="dxa"/>
            <w:vAlign w:val="center"/>
          </w:tcPr>
          <w:p w:rsidR="00F046BA" w:rsidRPr="00F66760" w:rsidRDefault="0079109C" w:rsidP="0058435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Ustawa z dnia 19 lipca 2019 roku o zapewnianiu dostępności osobom ze szczególnymi potrzebami</w:t>
            </w:r>
            <w:r w:rsidR="00781601" w:rsidRPr="00F66760">
              <w:rPr>
                <w:rFonts w:cstheme="minorHAnsi"/>
                <w:sz w:val="24"/>
                <w:szCs w:val="24"/>
              </w:rPr>
              <w:t>,</w:t>
            </w:r>
          </w:p>
          <w:p w:rsidR="0079109C" w:rsidRPr="00F66760" w:rsidRDefault="0079109C" w:rsidP="0058435A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Ustawa z dnia </w:t>
            </w:r>
            <w:r w:rsidRPr="00F6676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4 kwietnia 2019 r. o dostępności cyfrowej stron internetowych i aplikacji mobilnych podmiotów publicznych</w:t>
            </w:r>
            <w:r w:rsidR="00781601" w:rsidRPr="00F66760">
              <w:rPr>
                <w:rFonts w:cstheme="minorHAnsi"/>
                <w:color w:val="30303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1B50" w:rsidRPr="00803C65" w:rsidTr="00F66760">
        <w:trPr>
          <w:trHeight w:val="2128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BD1B50" w:rsidRPr="00F66760" w:rsidRDefault="00BD1B50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Obowiązek podania danych</w:t>
            </w:r>
          </w:p>
        </w:tc>
        <w:tc>
          <w:tcPr>
            <w:tcW w:w="6712" w:type="dxa"/>
            <w:vAlign w:val="center"/>
          </w:tcPr>
          <w:p w:rsidR="00BD1B50" w:rsidRPr="00F66760" w:rsidRDefault="0079109C" w:rsidP="009D1FF0">
            <w:pPr>
              <w:overflowPunct w:val="0"/>
              <w:autoSpaceDE w:val="0"/>
              <w:autoSpaceDN w:val="0"/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Przy składaniu wniosku są Państwo zobowiązani do podania imienia i n</w:t>
            </w:r>
            <w:r w:rsidR="00BB3BFF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azwiska oraz wybranych przez siebie danych kontaktowych</w:t>
            </w:r>
            <w:r w:rsidR="00AA624D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BB3BFF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Przekazanie pozostałych danych jest dobrowolne, tzn. to Państwo decydują o ich przekazaniu.</w:t>
            </w:r>
            <w:r w:rsidR="00AA624D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B70FF" w:rsidRPr="00803C65" w:rsidTr="00BC5657">
        <w:trPr>
          <w:trHeight w:val="2091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1B70FF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O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dbiorcy danych</w:t>
            </w:r>
          </w:p>
        </w:tc>
        <w:tc>
          <w:tcPr>
            <w:tcW w:w="6712" w:type="dxa"/>
            <w:vAlign w:val="center"/>
          </w:tcPr>
          <w:p w:rsidR="00AA7EF0" w:rsidRPr="00F66760" w:rsidRDefault="00AA7EF0" w:rsidP="009D1FF0">
            <w:pPr>
              <w:shd w:val="clear" w:color="auto" w:fill="FFFFFF"/>
              <w:spacing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Pani/Pana dane osobowe mogą być udostępniane następującym kategoriom odbiorców:</w:t>
            </w:r>
          </w:p>
          <w:p w:rsidR="00AA7EF0" w:rsidRPr="00F66760" w:rsidRDefault="00AA7EF0" w:rsidP="009D1FF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 xml:space="preserve">dostawcom usług zaopatrującym administratora </w:t>
            </w:r>
            <w:r w:rsidR="00225001">
              <w:rPr>
                <w:rFonts w:cstheme="minorHAnsi"/>
                <w:sz w:val="24"/>
                <w:szCs w:val="24"/>
              </w:rPr>
              <w:br/>
            </w:r>
            <w:r w:rsidRPr="00F66760">
              <w:rPr>
                <w:rFonts w:cstheme="minorHAnsi"/>
                <w:sz w:val="24"/>
                <w:szCs w:val="24"/>
              </w:rPr>
              <w:t>w rozwiązania umożliwiające zarządzanie jednostką administratora (np.</w:t>
            </w:r>
            <w:r w:rsidR="00781601" w:rsidRPr="00F66760">
              <w:rPr>
                <w:rFonts w:cstheme="minorHAnsi"/>
                <w:sz w:val="24"/>
                <w:szCs w:val="24"/>
              </w:rPr>
              <w:t>: firmom kurierskim, pocztowym),</w:t>
            </w:r>
          </w:p>
          <w:p w:rsidR="00BD1B50" w:rsidRPr="00F66760" w:rsidRDefault="00AA7EF0" w:rsidP="009D1FF0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36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dostawcom usług prawnych i doradczych wspierających administratora</w:t>
            </w:r>
            <w:r w:rsidR="00781601" w:rsidRPr="00F6676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70FF" w:rsidRPr="00803C65" w:rsidTr="00F66760">
        <w:trPr>
          <w:trHeight w:val="1600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1B70FF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lastRenderedPageBreak/>
              <w:t>O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kres przechowywania danych</w:t>
            </w:r>
          </w:p>
        </w:tc>
        <w:tc>
          <w:tcPr>
            <w:tcW w:w="6712" w:type="dxa"/>
            <w:vAlign w:val="center"/>
          </w:tcPr>
          <w:p w:rsidR="00261C41" w:rsidRPr="00F66760" w:rsidRDefault="00793044" w:rsidP="009D1FF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Pani/Pana dane osobowe przetwarzane będą przez okres realizacji </w:t>
            </w:r>
            <w:r w:rsidR="00FC4235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wniosku</w:t>
            </w:r>
            <w:r w:rsidR="00AA7EF0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,</w:t>
            </w:r>
            <w:r w:rsidR="00781601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 </w:t>
            </w: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następnie przez </w:t>
            </w:r>
            <w:r w:rsidR="00AA624D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czas określony przepisami prawa oraz wewnętrznymi przepisami dotyczącymi archiwizacji dokumentacji.</w:t>
            </w:r>
          </w:p>
        </w:tc>
      </w:tr>
      <w:tr w:rsidR="001B70FF" w:rsidRPr="00803C65" w:rsidTr="00F66760">
        <w:trPr>
          <w:trHeight w:val="5932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660DAC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P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rawa osoby</w:t>
            </w:r>
            <w:r w:rsidRPr="00F66760">
              <w:rPr>
                <w:rFonts w:cstheme="minorHAnsi"/>
                <w:b/>
                <w:sz w:val="24"/>
                <w:szCs w:val="24"/>
              </w:rPr>
              <w:t>,</w:t>
            </w:r>
          </w:p>
          <w:p w:rsidR="001B70FF" w:rsidRPr="00F66760" w:rsidRDefault="00660DAC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 xml:space="preserve"> której dane dotyczą</w:t>
            </w:r>
          </w:p>
        </w:tc>
        <w:tc>
          <w:tcPr>
            <w:tcW w:w="6712" w:type="dxa"/>
            <w:vAlign w:val="center"/>
          </w:tcPr>
          <w:p w:rsidR="00AA624D" w:rsidRPr="00F66760" w:rsidRDefault="00AA624D" w:rsidP="009D1FF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Przysługuje Pani/Panu prawo do:</w:t>
            </w:r>
          </w:p>
          <w:p w:rsidR="00AA624D" w:rsidRPr="00F66760" w:rsidRDefault="00AA624D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contextualSpacing/>
              <w:rPr>
                <w:rFonts w:cstheme="minorHAnsi"/>
                <w:sz w:val="24"/>
                <w:szCs w:val="24"/>
                <w:lang w:eastAsia="pl-PL"/>
              </w:rPr>
            </w:pPr>
            <w:r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dostępu do danych osobowych Pani/Pana dotyczących</w:t>
            </w:r>
            <w:r w:rsidR="00F60B3E"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 oraz informacji o ich przetwarzaniu</w:t>
            </w:r>
            <w:r w:rsidR="00781601" w:rsidRPr="00F66760"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:rsidR="00AA624D" w:rsidRPr="00F66760" w:rsidRDefault="00F60B3E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contextualSpacing/>
              <w:rPr>
                <w:rFonts w:cstheme="minorHAnsi"/>
                <w:sz w:val="24"/>
                <w:szCs w:val="24"/>
                <w:lang w:eastAsia="pl-PL"/>
              </w:rPr>
            </w:pPr>
            <w:r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żądania</w:t>
            </w:r>
            <w:r w:rsidR="00AA624D"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 sprostowania Pani/Pana danych osobowyc</w:t>
            </w:r>
            <w:r w:rsidR="00B16837"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h</w:t>
            </w:r>
            <w:r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 jeżeli są błędne lub nieaktualne</w:t>
            </w:r>
            <w:r w:rsidR="00781601" w:rsidRPr="00F66760"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:rsidR="00B16837" w:rsidRPr="00F66760" w:rsidRDefault="00AA624D" w:rsidP="009D1FF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ind w:left="714" w:hanging="357"/>
              <w:rPr>
                <w:rFonts w:cstheme="minorHAnsi"/>
                <w:sz w:val="24"/>
                <w:szCs w:val="24"/>
                <w:lang w:eastAsia="pl-PL"/>
              </w:rPr>
            </w:pPr>
            <w:r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żądania od administratora ograniczenia przetwarzania danych osobowych</w:t>
            </w:r>
            <w:r w:rsidR="00781601" w:rsidRPr="00F66760">
              <w:rPr>
                <w:rFonts w:cstheme="minorHAnsi"/>
                <w:sz w:val="24"/>
                <w:szCs w:val="24"/>
                <w:lang w:eastAsia="pl-PL"/>
              </w:rPr>
              <w:t>,</w:t>
            </w:r>
          </w:p>
          <w:p w:rsidR="00F60B3E" w:rsidRPr="00F66760" w:rsidRDefault="00B16837" w:rsidP="00F60B3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360" w:lineRule="auto"/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>usunięcia danych</w:t>
            </w:r>
            <w:r w:rsidR="00FC4235" w:rsidRPr="00F66760">
              <w:rPr>
                <w:rFonts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60B3E" w:rsidRPr="00F66760">
              <w:rPr>
                <w:rFonts w:cstheme="minorHAnsi"/>
                <w:b/>
                <w:sz w:val="24"/>
                <w:szCs w:val="24"/>
              </w:rPr>
              <w:t>w zakresie w jakim przetwarzanie następuje w innym celu i zakresie, niż jest to niezbędne do wywiązania się z obowiązku wynikającego z przepisu prawa.</w:t>
            </w:r>
          </w:p>
          <w:p w:rsidR="00261C41" w:rsidRPr="00F66760" w:rsidRDefault="00AA624D" w:rsidP="00F60B3E">
            <w:pPr>
              <w:overflowPunct w:val="0"/>
              <w:autoSpaceDE w:val="0"/>
              <w:autoSpaceDN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Realizacja praw jest możliwa za pośrednictwem inspektora ochrony danych</w:t>
            </w:r>
            <w:r w:rsidR="00F60B3E" w:rsidRPr="00F66760">
              <w:rPr>
                <w:rFonts w:cstheme="minorHAnsi"/>
                <w:sz w:val="24"/>
                <w:szCs w:val="24"/>
              </w:rPr>
              <w:t>, na adres administratora.</w:t>
            </w:r>
          </w:p>
        </w:tc>
      </w:tr>
      <w:tr w:rsidR="001B70FF" w:rsidRPr="00803C65" w:rsidTr="00F66760">
        <w:trPr>
          <w:trHeight w:val="2923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660DAC" w:rsidRPr="00F66760" w:rsidRDefault="00E7530D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>P</w:t>
            </w:r>
            <w:r w:rsidR="00660DAC" w:rsidRPr="00F66760">
              <w:rPr>
                <w:rFonts w:cstheme="minorHAnsi"/>
                <w:b/>
                <w:sz w:val="24"/>
                <w:szCs w:val="24"/>
              </w:rPr>
              <w:t>rawo wniesienia skargi</w:t>
            </w:r>
          </w:p>
          <w:p w:rsidR="001B70FF" w:rsidRPr="00F66760" w:rsidRDefault="00660DAC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 xml:space="preserve"> do organu nadzorczego</w:t>
            </w:r>
          </w:p>
        </w:tc>
        <w:tc>
          <w:tcPr>
            <w:tcW w:w="6712" w:type="dxa"/>
            <w:vAlign w:val="center"/>
          </w:tcPr>
          <w:p w:rsidR="00261C41" w:rsidRPr="00F66760" w:rsidRDefault="00A512C7" w:rsidP="009D1FF0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F66760">
              <w:rPr>
                <w:rFonts w:cstheme="minorHAnsi"/>
                <w:sz w:val="24"/>
                <w:szCs w:val="24"/>
              </w:rPr>
              <w:t>Przysługuje</w:t>
            </w:r>
            <w:r w:rsidR="00793044" w:rsidRPr="00F66760">
              <w:rPr>
                <w:rFonts w:cstheme="minorHAnsi"/>
                <w:sz w:val="24"/>
                <w:szCs w:val="24"/>
              </w:rPr>
              <w:t xml:space="preserve"> Pani/Pan</w:t>
            </w:r>
            <w:r w:rsidR="00115ACA" w:rsidRPr="00F66760">
              <w:rPr>
                <w:rFonts w:cstheme="minorHAnsi"/>
                <w:sz w:val="24"/>
                <w:szCs w:val="24"/>
              </w:rPr>
              <w:t>u</w:t>
            </w:r>
            <w:r w:rsidR="00793044" w:rsidRPr="00F66760">
              <w:rPr>
                <w:rFonts w:cstheme="minorHAnsi"/>
                <w:sz w:val="24"/>
                <w:szCs w:val="24"/>
              </w:rPr>
              <w:t xml:space="preserve"> prawo wniesienia skargi do organu nadzorczego – </w:t>
            </w:r>
            <w:r w:rsidR="00E7530D" w:rsidRPr="00F66760">
              <w:rPr>
                <w:rFonts w:cstheme="minorHAnsi"/>
                <w:sz w:val="24"/>
                <w:szCs w:val="24"/>
              </w:rPr>
              <w:t xml:space="preserve">Prezesa Urzędu Ochrony Danych </w:t>
            </w:r>
            <w:r w:rsidR="00781601" w:rsidRPr="00F66760">
              <w:rPr>
                <w:rFonts w:cstheme="minorHAnsi"/>
                <w:sz w:val="24"/>
                <w:szCs w:val="24"/>
              </w:rPr>
              <w:t xml:space="preserve">Osobowych </w:t>
            </w:r>
            <w:r w:rsidR="00225001">
              <w:rPr>
                <w:rFonts w:cstheme="minorHAnsi"/>
                <w:sz w:val="24"/>
                <w:szCs w:val="24"/>
              </w:rPr>
              <w:br/>
            </w:r>
            <w:r w:rsidR="00E7530D" w:rsidRPr="00F66760">
              <w:rPr>
                <w:rFonts w:cstheme="minorHAnsi"/>
                <w:sz w:val="24"/>
                <w:szCs w:val="24"/>
              </w:rPr>
              <w:t>(</w:t>
            </w:r>
            <w:r w:rsidR="00793044" w:rsidRPr="00F66760">
              <w:rPr>
                <w:rFonts w:cstheme="minorHAnsi"/>
                <w:sz w:val="24"/>
                <w:szCs w:val="24"/>
              </w:rPr>
              <w:t>ul. Stawki 2, 00-193 Warszawa)</w:t>
            </w:r>
            <w:r w:rsidR="00115ACA" w:rsidRPr="00F66760">
              <w:rPr>
                <w:rFonts w:cstheme="minorHAnsi"/>
                <w:sz w:val="24"/>
                <w:szCs w:val="24"/>
              </w:rPr>
              <w:t>,</w:t>
            </w:r>
            <w:r w:rsidR="00793044" w:rsidRPr="00F66760">
              <w:rPr>
                <w:rFonts w:cstheme="minorHAnsi"/>
                <w:sz w:val="24"/>
                <w:szCs w:val="24"/>
              </w:rPr>
              <w:t xml:space="preserve"> </w:t>
            </w:r>
            <w:r w:rsidR="00FB7BE8" w:rsidRPr="00F66760">
              <w:rPr>
                <w:rFonts w:cstheme="minorHAnsi"/>
                <w:sz w:val="24"/>
                <w:szCs w:val="24"/>
              </w:rPr>
              <w:br/>
            </w:r>
            <w:r w:rsidR="00793044" w:rsidRPr="00F66760">
              <w:rPr>
                <w:rFonts w:cstheme="minorHAnsi"/>
                <w:sz w:val="24"/>
                <w:szCs w:val="24"/>
              </w:rPr>
              <w:t>gdy uzna Pani/Pan, że dane osobowe są pr</w:t>
            </w:r>
            <w:r w:rsidR="00781601" w:rsidRPr="00F66760">
              <w:rPr>
                <w:rFonts w:cstheme="minorHAnsi"/>
                <w:sz w:val="24"/>
                <w:szCs w:val="24"/>
              </w:rPr>
              <w:t xml:space="preserve">zetwarzane w sposób niezgodny z </w:t>
            </w:r>
            <w:r w:rsidR="00793044" w:rsidRPr="00F66760">
              <w:rPr>
                <w:rFonts w:cstheme="minorHAnsi"/>
                <w:sz w:val="24"/>
                <w:szCs w:val="24"/>
              </w:rPr>
              <w:t>obowiązującymi przepisami o ochronie danych osobowych</w:t>
            </w:r>
            <w:r w:rsidR="00115ACA" w:rsidRPr="00F6676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814A1C" w:rsidRPr="00803C65" w:rsidTr="00F66760">
        <w:trPr>
          <w:trHeight w:val="2411"/>
        </w:trPr>
        <w:tc>
          <w:tcPr>
            <w:tcW w:w="2355" w:type="dxa"/>
            <w:shd w:val="clear" w:color="auto" w:fill="D9E2F3" w:themeFill="accent1" w:themeFillTint="33"/>
            <w:vAlign w:val="center"/>
          </w:tcPr>
          <w:p w:rsidR="00814A1C" w:rsidRPr="00F66760" w:rsidRDefault="00814A1C" w:rsidP="009D1FF0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66760">
              <w:rPr>
                <w:rFonts w:cstheme="minorHAnsi"/>
                <w:b/>
                <w:sz w:val="24"/>
                <w:szCs w:val="24"/>
              </w:rPr>
              <w:t xml:space="preserve">Pozostałe informacje </w:t>
            </w:r>
          </w:p>
        </w:tc>
        <w:tc>
          <w:tcPr>
            <w:tcW w:w="6712" w:type="dxa"/>
            <w:vAlign w:val="center"/>
          </w:tcPr>
          <w:p w:rsidR="00814A1C" w:rsidRPr="00F66760" w:rsidRDefault="00814A1C" w:rsidP="009D1FF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Pani/Pana dane nie będą przekazywane do państw trzecich </w:t>
            </w:r>
            <w:r w:rsidR="00BC05BD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ani organizacji międzynarodowych.</w:t>
            </w:r>
          </w:p>
          <w:p w:rsidR="00814A1C" w:rsidRPr="00F66760" w:rsidRDefault="00814A1C" w:rsidP="009D1FF0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nie będą prz</w:t>
            </w:r>
            <w:r w:rsidR="00781601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etwarzane w celach związanych z </w:t>
            </w: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automatycznym podejmowaniem decyzji, </w:t>
            </w:r>
            <w:r w:rsidR="00225001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tym w </w:t>
            </w:r>
            <w:r w:rsidR="00781601"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oparciu o </w:t>
            </w:r>
            <w:r w:rsidRPr="00F66760">
              <w:rPr>
                <w:rFonts w:eastAsia="Times New Roman" w:cstheme="minorHAnsi"/>
                <w:sz w:val="24"/>
                <w:szCs w:val="24"/>
                <w:lang w:eastAsia="pl-PL"/>
              </w:rPr>
              <w:t>profilowanie.</w:t>
            </w:r>
          </w:p>
        </w:tc>
      </w:tr>
    </w:tbl>
    <w:p w:rsidR="00BD1B50" w:rsidRPr="00803C65" w:rsidRDefault="00BD1B50" w:rsidP="008A0C3C">
      <w:pPr>
        <w:pStyle w:val="Tekstprzypisudolnego"/>
        <w:spacing w:line="360" w:lineRule="auto"/>
        <w:rPr>
          <w:rFonts w:cstheme="minorHAnsi"/>
          <w:sz w:val="26"/>
          <w:szCs w:val="26"/>
        </w:rPr>
      </w:pPr>
    </w:p>
    <w:sectPr w:rsidR="00BD1B50" w:rsidRPr="00803C65" w:rsidSect="00814A1C">
      <w:headerReference w:type="default" r:id="rId7"/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0F" w:rsidRDefault="00A32B0F" w:rsidP="00660DAC">
      <w:pPr>
        <w:spacing w:after="0" w:line="240" w:lineRule="auto"/>
      </w:pPr>
      <w:r>
        <w:separator/>
      </w:r>
    </w:p>
  </w:endnote>
  <w:endnote w:type="continuationSeparator" w:id="0">
    <w:p w:rsidR="00A32B0F" w:rsidRDefault="00A32B0F" w:rsidP="0066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0F" w:rsidRDefault="00A32B0F" w:rsidP="00660DAC">
      <w:pPr>
        <w:spacing w:after="0" w:line="240" w:lineRule="auto"/>
      </w:pPr>
      <w:r>
        <w:separator/>
      </w:r>
    </w:p>
  </w:footnote>
  <w:footnote w:type="continuationSeparator" w:id="0">
    <w:p w:rsidR="00A32B0F" w:rsidRDefault="00A32B0F" w:rsidP="0066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AC" w:rsidRPr="008A0C3C" w:rsidRDefault="00660DAC" w:rsidP="008A0C3C">
    <w:pPr>
      <w:spacing w:after="0" w:line="360" w:lineRule="auto"/>
      <w:jc w:val="center"/>
      <w:rPr>
        <w:rFonts w:cstheme="minorHAnsi"/>
        <w:b/>
        <w:sz w:val="26"/>
        <w:szCs w:val="26"/>
      </w:rPr>
    </w:pPr>
    <w:r w:rsidRPr="008A0C3C">
      <w:rPr>
        <w:rFonts w:cstheme="minorHAnsi"/>
        <w:b/>
        <w:sz w:val="26"/>
        <w:szCs w:val="26"/>
      </w:rPr>
      <w:t xml:space="preserve">Klauzula informacyjna dotycząca przetwarzania danych </w:t>
    </w:r>
  </w:p>
  <w:p w:rsidR="00043B37" w:rsidRPr="008A0C3C" w:rsidRDefault="00FC4235" w:rsidP="008A0C3C">
    <w:pPr>
      <w:spacing w:after="0" w:line="360" w:lineRule="auto"/>
      <w:jc w:val="center"/>
      <w:rPr>
        <w:rFonts w:cstheme="minorHAnsi"/>
        <w:b/>
        <w:sz w:val="26"/>
        <w:szCs w:val="26"/>
      </w:rPr>
    </w:pPr>
    <w:r w:rsidRPr="008A0C3C">
      <w:rPr>
        <w:rFonts w:cstheme="minorHAnsi"/>
        <w:b/>
        <w:sz w:val="26"/>
        <w:szCs w:val="26"/>
      </w:rPr>
      <w:t>w</w:t>
    </w:r>
    <w:r w:rsidR="00043B37" w:rsidRPr="008A0C3C">
      <w:rPr>
        <w:rFonts w:cstheme="minorHAnsi"/>
        <w:b/>
        <w:sz w:val="26"/>
        <w:szCs w:val="26"/>
      </w:rPr>
      <w:t xml:space="preserve"> procesie realizacji wniosków o </w:t>
    </w:r>
    <w:r w:rsidR="0079109C" w:rsidRPr="008A0C3C">
      <w:rPr>
        <w:rFonts w:cstheme="minorHAnsi"/>
        <w:b/>
        <w:sz w:val="26"/>
        <w:szCs w:val="26"/>
      </w:rPr>
      <w:t>zapewnienie dostępności architektonicznej, informacyjno-komunikacyjnej oraz cyfrowej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154"/>
    <w:multiLevelType w:val="hybridMultilevel"/>
    <w:tmpl w:val="2284914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E3E52"/>
    <w:multiLevelType w:val="hybridMultilevel"/>
    <w:tmpl w:val="6B5C467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0032E"/>
    <w:multiLevelType w:val="hybridMultilevel"/>
    <w:tmpl w:val="71820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7CA8"/>
    <w:multiLevelType w:val="multilevel"/>
    <w:tmpl w:val="A580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502AC"/>
    <w:multiLevelType w:val="hybridMultilevel"/>
    <w:tmpl w:val="610C7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2058D"/>
    <w:multiLevelType w:val="hybridMultilevel"/>
    <w:tmpl w:val="4110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D491C"/>
    <w:multiLevelType w:val="hybridMultilevel"/>
    <w:tmpl w:val="12861D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CA2229"/>
    <w:multiLevelType w:val="hybridMultilevel"/>
    <w:tmpl w:val="73CA6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5404"/>
    <w:multiLevelType w:val="hybridMultilevel"/>
    <w:tmpl w:val="B468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C7D3C"/>
    <w:multiLevelType w:val="hybridMultilevel"/>
    <w:tmpl w:val="8802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552B9"/>
    <w:multiLevelType w:val="hybridMultilevel"/>
    <w:tmpl w:val="B4AC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15EC"/>
    <w:multiLevelType w:val="hybridMultilevel"/>
    <w:tmpl w:val="5F469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92"/>
    <w:rsid w:val="00043B37"/>
    <w:rsid w:val="0006160A"/>
    <w:rsid w:val="000C5518"/>
    <w:rsid w:val="000D6467"/>
    <w:rsid w:val="000E2B2E"/>
    <w:rsid w:val="001115C6"/>
    <w:rsid w:val="0011306E"/>
    <w:rsid w:val="00115ACA"/>
    <w:rsid w:val="0011653F"/>
    <w:rsid w:val="001B70FF"/>
    <w:rsid w:val="001C6C35"/>
    <w:rsid w:val="001E66A3"/>
    <w:rsid w:val="001F580D"/>
    <w:rsid w:val="00225001"/>
    <w:rsid w:val="00261C41"/>
    <w:rsid w:val="002D01E8"/>
    <w:rsid w:val="002F006B"/>
    <w:rsid w:val="002F6E36"/>
    <w:rsid w:val="0033511C"/>
    <w:rsid w:val="004466D0"/>
    <w:rsid w:val="00467EEC"/>
    <w:rsid w:val="00477516"/>
    <w:rsid w:val="004939E3"/>
    <w:rsid w:val="004E778D"/>
    <w:rsid w:val="004F79CF"/>
    <w:rsid w:val="005519BF"/>
    <w:rsid w:val="00560384"/>
    <w:rsid w:val="00583D31"/>
    <w:rsid w:val="0058435A"/>
    <w:rsid w:val="00626CDB"/>
    <w:rsid w:val="00655B17"/>
    <w:rsid w:val="00660DAC"/>
    <w:rsid w:val="0067429F"/>
    <w:rsid w:val="00691A7F"/>
    <w:rsid w:val="006950AA"/>
    <w:rsid w:val="00781601"/>
    <w:rsid w:val="0079109C"/>
    <w:rsid w:val="00793044"/>
    <w:rsid w:val="00803C65"/>
    <w:rsid w:val="00814A1C"/>
    <w:rsid w:val="00876931"/>
    <w:rsid w:val="008A0C3C"/>
    <w:rsid w:val="008D287A"/>
    <w:rsid w:val="00915FAB"/>
    <w:rsid w:val="009B4967"/>
    <w:rsid w:val="009D1FF0"/>
    <w:rsid w:val="00A0548D"/>
    <w:rsid w:val="00A32B0F"/>
    <w:rsid w:val="00A512C7"/>
    <w:rsid w:val="00AA624D"/>
    <w:rsid w:val="00AA7EF0"/>
    <w:rsid w:val="00B16837"/>
    <w:rsid w:val="00B21410"/>
    <w:rsid w:val="00B91E0A"/>
    <w:rsid w:val="00BB387A"/>
    <w:rsid w:val="00BB3BFF"/>
    <w:rsid w:val="00BC05BD"/>
    <w:rsid w:val="00BC5657"/>
    <w:rsid w:val="00BD1B50"/>
    <w:rsid w:val="00BE3203"/>
    <w:rsid w:val="00C86B15"/>
    <w:rsid w:val="00C901B3"/>
    <w:rsid w:val="00CA5B72"/>
    <w:rsid w:val="00CD0269"/>
    <w:rsid w:val="00CD7992"/>
    <w:rsid w:val="00D354AD"/>
    <w:rsid w:val="00D35503"/>
    <w:rsid w:val="00D836B8"/>
    <w:rsid w:val="00E3014B"/>
    <w:rsid w:val="00E7530D"/>
    <w:rsid w:val="00E803B3"/>
    <w:rsid w:val="00E84CC5"/>
    <w:rsid w:val="00E94265"/>
    <w:rsid w:val="00EB2726"/>
    <w:rsid w:val="00F046BA"/>
    <w:rsid w:val="00F24B24"/>
    <w:rsid w:val="00F36BF7"/>
    <w:rsid w:val="00F60B3E"/>
    <w:rsid w:val="00F61B49"/>
    <w:rsid w:val="00F66760"/>
    <w:rsid w:val="00F66B9D"/>
    <w:rsid w:val="00FB5FD9"/>
    <w:rsid w:val="00FB7BE8"/>
    <w:rsid w:val="00FC4235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DB47F-A057-4ACB-A9C0-CEB07A82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02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02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30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0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DAC"/>
  </w:style>
  <w:style w:type="paragraph" w:styleId="Stopka">
    <w:name w:val="footer"/>
    <w:basedOn w:val="Normalny"/>
    <w:link w:val="StopkaZnak"/>
    <w:uiPriority w:val="99"/>
    <w:unhideWhenUsed/>
    <w:rsid w:val="00660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DAC"/>
  </w:style>
  <w:style w:type="paragraph" w:styleId="Tekstprzypisudolnego">
    <w:name w:val="footnote text"/>
    <w:basedOn w:val="Normalny"/>
    <w:link w:val="TekstprzypisudolnegoZnak"/>
    <w:uiPriority w:val="99"/>
    <w:unhideWhenUsed/>
    <w:rsid w:val="00E84C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4C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Siewierska Paulina</dc:creator>
  <cp:keywords/>
  <dc:description/>
  <cp:lastModifiedBy>Edyta Adamczyk</cp:lastModifiedBy>
  <cp:revision>10</cp:revision>
  <cp:lastPrinted>2019-11-07T08:00:00Z</cp:lastPrinted>
  <dcterms:created xsi:type="dcterms:W3CDTF">2021-10-15T10:32:00Z</dcterms:created>
  <dcterms:modified xsi:type="dcterms:W3CDTF">2022-03-16T13:33:00Z</dcterms:modified>
</cp:coreProperties>
</file>